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222" w:rsidRDefault="00D62222" w:rsidP="00D62222"/>
    <w:p w:rsidR="00D62222" w:rsidRDefault="00D62222" w:rsidP="00D62222"/>
    <w:p w:rsidR="00D62222" w:rsidRPr="00D62222" w:rsidRDefault="00D62222" w:rsidP="00D62222">
      <w:pPr>
        <w:rPr>
          <w:rFonts w:ascii="Times New Roman" w:hAnsi="Times New Roman" w:cs="Times New Roman"/>
          <w:b/>
          <w:sz w:val="24"/>
          <w:szCs w:val="24"/>
        </w:rPr>
      </w:pPr>
      <w:r w:rsidRPr="00D62222">
        <w:rPr>
          <w:rFonts w:ascii="Times New Roman" w:hAnsi="Times New Roman" w:cs="Times New Roman"/>
          <w:b/>
          <w:sz w:val="24"/>
          <w:szCs w:val="24"/>
        </w:rPr>
        <w:t>Взаимодействие с родителите</w:t>
      </w:r>
      <w:r>
        <w:rPr>
          <w:rFonts w:ascii="Times New Roman" w:hAnsi="Times New Roman" w:cs="Times New Roman"/>
          <w:b/>
          <w:sz w:val="24"/>
          <w:szCs w:val="24"/>
        </w:rPr>
        <w:t xml:space="preserve"> в ДГ „Снежанка“, с. Рупци</w:t>
      </w:r>
      <w:bookmarkStart w:id="0" w:name="_GoBack"/>
      <w:bookmarkEnd w:id="0"/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Times New Roman" w:hAnsi="Times New Roman" w:cs="Times New Roman"/>
          <w:sz w:val="24"/>
          <w:szCs w:val="24"/>
        </w:rPr>
        <w:t>В нашата детска градина изграждаме стабилно партньорство с родителите, основано на доверие, откритост и сътрудничество. Вярваме, че най-добрите резултати за развитието и възпитанието на децата се постигат тогава, когато семейството и детската градина работят заедно.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D62222" w:rsidRPr="00D62222" w:rsidRDefault="00D62222" w:rsidP="00D62222">
      <w:pPr>
        <w:rPr>
          <w:rFonts w:ascii="Times New Roman" w:hAnsi="Times New Roman" w:cs="Times New Roman"/>
          <w:b/>
          <w:sz w:val="24"/>
          <w:szCs w:val="24"/>
        </w:rPr>
      </w:pPr>
      <w:r w:rsidRPr="00D62222">
        <w:rPr>
          <w:rFonts w:ascii="Times New Roman" w:hAnsi="Times New Roman" w:cs="Times New Roman"/>
          <w:b/>
          <w:sz w:val="24"/>
          <w:szCs w:val="24"/>
        </w:rPr>
        <w:t>Нашият подход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Times New Roman" w:hAnsi="Times New Roman" w:cs="Times New Roman"/>
          <w:sz w:val="24"/>
          <w:szCs w:val="24"/>
        </w:rPr>
        <w:t>Работим за създаване на спокойна и подкрепяща среда, в която родителите са информирани, приобщени и активно участващи в живота на детската градина. Поддържаме постоянна, коректна и уважителна комуникация, като се съобразяваме с нуждите и особеностите на всяко семейство.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D62222" w:rsidRPr="00D62222" w:rsidRDefault="00D62222" w:rsidP="00D62222">
      <w:pPr>
        <w:rPr>
          <w:rFonts w:ascii="Times New Roman" w:hAnsi="Times New Roman" w:cs="Times New Roman"/>
          <w:b/>
          <w:sz w:val="24"/>
          <w:szCs w:val="24"/>
        </w:rPr>
      </w:pPr>
      <w:r w:rsidRPr="00D62222">
        <w:rPr>
          <w:rFonts w:ascii="Times New Roman" w:hAnsi="Times New Roman" w:cs="Times New Roman"/>
          <w:b/>
          <w:sz w:val="24"/>
          <w:szCs w:val="24"/>
        </w:rPr>
        <w:t>Форми на взаимодействие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Segoe UI Symbol" w:hAnsi="Segoe UI Symbol" w:cs="Segoe UI Symbol"/>
          <w:sz w:val="24"/>
          <w:szCs w:val="24"/>
        </w:rPr>
        <w:t>✔</w:t>
      </w:r>
      <w:r w:rsidRPr="00D62222">
        <w:rPr>
          <w:rFonts w:ascii="Times New Roman" w:hAnsi="Times New Roman" w:cs="Times New Roman"/>
          <w:sz w:val="24"/>
          <w:szCs w:val="24"/>
        </w:rPr>
        <w:t xml:space="preserve"> Информационни форми – родителски срещи, информационни табла, електронна комуникация, ежедневни разговори.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Segoe UI Symbol" w:hAnsi="Segoe UI Symbol" w:cs="Segoe UI Symbol"/>
          <w:sz w:val="24"/>
          <w:szCs w:val="24"/>
        </w:rPr>
        <w:t>✔</w:t>
      </w:r>
      <w:r w:rsidRPr="00D62222">
        <w:rPr>
          <w:rFonts w:ascii="Times New Roman" w:hAnsi="Times New Roman" w:cs="Times New Roman"/>
          <w:sz w:val="24"/>
          <w:szCs w:val="24"/>
        </w:rPr>
        <w:t xml:space="preserve"> Партньорски дейности – съвместни празници, проекти, арт ателиета, участия в инициативи на детската градина.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Segoe UI Symbol" w:hAnsi="Segoe UI Symbol" w:cs="Segoe UI Symbol"/>
          <w:sz w:val="24"/>
          <w:szCs w:val="24"/>
        </w:rPr>
        <w:t>✔</w:t>
      </w:r>
      <w:r w:rsidRPr="00D62222">
        <w:rPr>
          <w:rFonts w:ascii="Times New Roman" w:hAnsi="Times New Roman" w:cs="Times New Roman"/>
          <w:sz w:val="24"/>
          <w:szCs w:val="24"/>
        </w:rPr>
        <w:t xml:space="preserve"> Консултации – индивидуални и групови срещи с учител, психолог, логопед и други специалисти.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Segoe UI Symbol" w:hAnsi="Segoe UI Symbol" w:cs="Segoe UI Symbol"/>
          <w:sz w:val="24"/>
          <w:szCs w:val="24"/>
        </w:rPr>
        <w:t>✔</w:t>
      </w:r>
      <w:r w:rsidRPr="00D62222">
        <w:rPr>
          <w:rFonts w:ascii="Times New Roman" w:hAnsi="Times New Roman" w:cs="Times New Roman"/>
          <w:sz w:val="24"/>
          <w:szCs w:val="24"/>
        </w:rPr>
        <w:t xml:space="preserve"> Съвместна подкрепа за детето – обсъждане на постижения, затруднения и общи стратегии за развитие.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Segoe UI Symbol" w:hAnsi="Segoe UI Symbol" w:cs="Segoe UI Symbol"/>
          <w:sz w:val="24"/>
          <w:szCs w:val="24"/>
        </w:rPr>
        <w:t>✔</w:t>
      </w:r>
      <w:r w:rsidRPr="00D62222">
        <w:rPr>
          <w:rFonts w:ascii="Times New Roman" w:hAnsi="Times New Roman" w:cs="Times New Roman"/>
          <w:sz w:val="24"/>
          <w:szCs w:val="24"/>
        </w:rPr>
        <w:t xml:space="preserve"> Дни на отворените врати и възможност за наблюдение на дейностите в групата.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D62222" w:rsidRPr="00D62222" w:rsidRDefault="00D62222" w:rsidP="00D62222">
      <w:pPr>
        <w:rPr>
          <w:rFonts w:ascii="Times New Roman" w:hAnsi="Times New Roman" w:cs="Times New Roman"/>
          <w:b/>
          <w:sz w:val="24"/>
          <w:szCs w:val="24"/>
        </w:rPr>
      </w:pPr>
      <w:r w:rsidRPr="00D62222">
        <w:rPr>
          <w:rFonts w:ascii="Times New Roman" w:hAnsi="Times New Roman" w:cs="Times New Roman"/>
          <w:b/>
          <w:sz w:val="24"/>
          <w:szCs w:val="24"/>
        </w:rPr>
        <w:t>Нашата цел</w:t>
      </w:r>
    </w:p>
    <w:p w:rsidR="00D62222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</w:p>
    <w:p w:rsidR="00250AAA" w:rsidRPr="00D62222" w:rsidRDefault="00D62222" w:rsidP="00D62222">
      <w:pPr>
        <w:rPr>
          <w:rFonts w:ascii="Times New Roman" w:hAnsi="Times New Roman" w:cs="Times New Roman"/>
          <w:sz w:val="24"/>
          <w:szCs w:val="24"/>
        </w:rPr>
      </w:pPr>
      <w:r w:rsidRPr="00D62222">
        <w:rPr>
          <w:rFonts w:ascii="Times New Roman" w:hAnsi="Times New Roman" w:cs="Times New Roman"/>
          <w:sz w:val="24"/>
          <w:szCs w:val="24"/>
        </w:rPr>
        <w:t>Да изградим обща основа между семейството и детската градина, така че всяко дете да расте уверено, спокойно, обичано и подкрепено. Стремим се към взаимоотношение, в което родителите се чувстват добре дошли, ценени и активни партньори в образователния процес.</w:t>
      </w:r>
    </w:p>
    <w:sectPr w:rsidR="00250AAA" w:rsidRPr="00D62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3F"/>
    <w:rsid w:val="00250AAA"/>
    <w:rsid w:val="00CE2E3F"/>
    <w:rsid w:val="00D6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B645"/>
  <w15:chartTrackingRefBased/>
  <w15:docId w15:val="{BB58511B-4F39-461D-901A-053976FF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2025-11-14T07:05:00Z</dcterms:created>
  <dcterms:modified xsi:type="dcterms:W3CDTF">2025-11-14T07:10:00Z</dcterms:modified>
</cp:coreProperties>
</file>